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803" w:rsidRPr="00D8663B" w:rsidRDefault="000C4A34" w:rsidP="008E6803">
      <w:pPr>
        <w:jc w:val="center"/>
        <w:rPr>
          <w:rFonts w:ascii="Arial" w:hAnsi="Arial" w:cs="Arial"/>
          <w:b/>
          <w:noProof/>
          <w:sz w:val="40"/>
        </w:rPr>
      </w:pPr>
      <w:r>
        <w:rPr>
          <w:rFonts w:ascii="Arial" w:hAnsi="Arial" w:cs="Arial"/>
          <w:b/>
          <w:noProof/>
          <w:sz w:val="40"/>
          <w:lang w:eastAsia="en-GB"/>
        </w:rPr>
        <w:drawing>
          <wp:inline distT="0" distB="0" distL="0" distR="0">
            <wp:extent cx="3254676" cy="2301605"/>
            <wp:effectExtent l="0" t="0" r="317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T  curriculum charac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288" cy="231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4189"/>
        <w:gridCol w:w="4197"/>
        <w:gridCol w:w="4192"/>
      </w:tblGrid>
      <w:tr w:rsidR="00957A34" w:rsidRPr="00D8663B" w:rsidTr="000C4A34">
        <w:tc>
          <w:tcPr>
            <w:tcW w:w="1370" w:type="dxa"/>
            <w:shd w:val="clear" w:color="auto" w:fill="auto"/>
            <w:vAlign w:val="center"/>
          </w:tcPr>
          <w:p w:rsidR="008E6803" w:rsidRPr="00D8663B" w:rsidRDefault="008E6803" w:rsidP="00BB199D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89" w:type="dxa"/>
            <w:shd w:val="clear" w:color="auto" w:fill="F2F2F2" w:themeFill="background1" w:themeFillShade="F2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4197" w:type="dxa"/>
            <w:shd w:val="clear" w:color="auto" w:fill="F2F2F2" w:themeFill="background1" w:themeFillShade="F2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Spring</w:t>
            </w:r>
          </w:p>
        </w:tc>
        <w:tc>
          <w:tcPr>
            <w:tcW w:w="4192" w:type="dxa"/>
            <w:shd w:val="clear" w:color="auto" w:fill="F2F2F2" w:themeFill="background1" w:themeFillShade="F2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Summer</w:t>
            </w:r>
          </w:p>
        </w:tc>
      </w:tr>
      <w:tr w:rsidR="008E6803" w:rsidRPr="00D8663B" w:rsidTr="000C4A34">
        <w:tc>
          <w:tcPr>
            <w:tcW w:w="1370" w:type="dxa"/>
            <w:shd w:val="clear" w:color="auto" w:fill="F7CAAC" w:themeFill="accent2" w:themeFillTint="66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3</w:t>
            </w:r>
          </w:p>
        </w:tc>
        <w:tc>
          <w:tcPr>
            <w:tcW w:w="4189" w:type="dxa"/>
            <w:shd w:val="clear" w:color="auto" w:fill="F7CAAC" w:themeFill="accent2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Amazing Animals</w:t>
            </w:r>
          </w:p>
          <w:p w:rsidR="008E6803" w:rsidRPr="00D8663B" w:rsidRDefault="00FA6A7F" w:rsidP="00BB199D">
            <w:pPr>
              <w:rPr>
                <w:rFonts w:ascii="Arial" w:hAnsi="Arial" w:cs="Arial"/>
              </w:rPr>
            </w:pPr>
            <w:r w:rsidRPr="00957A34">
              <w:rPr>
                <w:rFonts w:ascii="Arial" w:hAnsi="Arial" w:cs="Arial"/>
                <w:sz w:val="18"/>
              </w:rPr>
              <w:t>Sewing</w:t>
            </w:r>
            <w:r w:rsidR="00957A34" w:rsidRPr="00957A34">
              <w:rPr>
                <w:rFonts w:ascii="Arial" w:hAnsi="Arial" w:cs="Arial"/>
                <w:sz w:val="18"/>
              </w:rPr>
              <w:t>,</w:t>
            </w:r>
            <w:r w:rsidRPr="00957A34">
              <w:rPr>
                <w:rFonts w:ascii="Arial" w:hAnsi="Arial" w:cs="Arial"/>
                <w:sz w:val="18"/>
              </w:rPr>
              <w:t xml:space="preserve"> needlework</w:t>
            </w:r>
            <w:r w:rsidR="00957A34" w:rsidRPr="00957A34">
              <w:rPr>
                <w:rFonts w:ascii="Arial" w:hAnsi="Arial" w:cs="Arial"/>
                <w:sz w:val="18"/>
              </w:rPr>
              <w:t xml:space="preserve">, </w:t>
            </w:r>
            <w:r w:rsidRPr="00957A34">
              <w:rPr>
                <w:rFonts w:ascii="Arial" w:hAnsi="Arial" w:cs="Arial"/>
                <w:sz w:val="18"/>
              </w:rPr>
              <w:t>puppet</w:t>
            </w:r>
            <w:r w:rsidR="00957A34" w:rsidRPr="00957A34">
              <w:rPr>
                <w:rFonts w:ascii="Arial" w:hAnsi="Arial" w:cs="Arial"/>
                <w:sz w:val="18"/>
              </w:rPr>
              <w:t>,</w:t>
            </w:r>
            <w:r w:rsidR="00957A34">
              <w:rPr>
                <w:rFonts w:ascii="Arial" w:hAnsi="Arial" w:cs="Arial"/>
                <w:sz w:val="18"/>
              </w:rPr>
              <w:t xml:space="preserve"> materials, textiles, components, functional, aesthetic, properties, qualities</w:t>
            </w:r>
            <w:r w:rsidR="00124A43">
              <w:rPr>
                <w:rFonts w:ascii="Arial" w:hAnsi="Arial" w:cs="Arial"/>
                <w:sz w:val="18"/>
              </w:rPr>
              <w:t xml:space="preserve">, </w:t>
            </w:r>
            <w:r w:rsidR="00124A43" w:rsidRPr="00124A43">
              <w:rPr>
                <w:rFonts w:ascii="Arial" w:hAnsi="Arial" w:cs="Arial"/>
                <w:sz w:val="18"/>
              </w:rPr>
              <w:t>prototype, design</w:t>
            </w:r>
            <w:r w:rsidR="00124A43">
              <w:rPr>
                <w:rFonts w:ascii="Arial" w:hAnsi="Arial" w:cs="Arial"/>
                <w:sz w:val="18"/>
              </w:rPr>
              <w:t>,</w:t>
            </w:r>
            <w:r w:rsidR="00124A43" w:rsidRPr="00124A43">
              <w:rPr>
                <w:rFonts w:ascii="Arial" w:hAnsi="Arial" w:cs="Arial"/>
                <w:sz w:val="18"/>
              </w:rPr>
              <w:t xml:space="preserve"> evaluate</w:t>
            </w:r>
          </w:p>
        </w:tc>
        <w:tc>
          <w:tcPr>
            <w:tcW w:w="4197" w:type="dxa"/>
            <w:shd w:val="clear" w:color="auto" w:fill="F7CAAC" w:themeFill="accent2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Kings and Queens</w:t>
            </w:r>
          </w:p>
          <w:p w:rsidR="008E6803" w:rsidRPr="00D8663B" w:rsidRDefault="00C06A87" w:rsidP="00BB19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No DT taught during this theme.</w:t>
            </w:r>
          </w:p>
        </w:tc>
        <w:tc>
          <w:tcPr>
            <w:tcW w:w="4192" w:type="dxa"/>
            <w:shd w:val="clear" w:color="auto" w:fill="F7CAAC" w:themeFill="accent2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 are Scientists</w:t>
            </w:r>
          </w:p>
          <w:p w:rsidR="008E6803" w:rsidRPr="002F607A" w:rsidRDefault="008E6803" w:rsidP="00BB199D">
            <w:pPr>
              <w:rPr>
                <w:rFonts w:ascii="Arial" w:hAnsi="Arial" w:cs="Arial"/>
                <w:sz w:val="18"/>
              </w:rPr>
            </w:pPr>
            <w:r w:rsidRPr="002F607A">
              <w:rPr>
                <w:rFonts w:ascii="Arial" w:hAnsi="Arial" w:cs="Arial"/>
                <w:u w:val="single"/>
              </w:rPr>
              <w:t>STEM</w:t>
            </w:r>
            <w:r w:rsidR="002F607A">
              <w:rPr>
                <w:rFonts w:ascii="Arial" w:hAnsi="Arial" w:cs="Arial"/>
                <w:u w:val="single"/>
              </w:rPr>
              <w:br/>
            </w:r>
            <w:r w:rsidR="002F607A">
              <w:rPr>
                <w:rFonts w:ascii="Arial" w:hAnsi="Arial" w:cs="Arial"/>
                <w:sz w:val="18"/>
              </w:rPr>
              <w:t>mechanical systems, buggy, carriage, wheels, axels, build, reinforce, structure, tools, equipment, saw, hot glue gun, design, evaluate, improve, critique</w:t>
            </w:r>
          </w:p>
        </w:tc>
      </w:tr>
      <w:tr w:rsidR="008E6803" w:rsidRPr="00D8663B" w:rsidTr="000C4A34">
        <w:tc>
          <w:tcPr>
            <w:tcW w:w="1370" w:type="dxa"/>
            <w:shd w:val="clear" w:color="auto" w:fill="FFE599" w:themeFill="accent4" w:themeFillTint="66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4</w:t>
            </w:r>
          </w:p>
        </w:tc>
        <w:tc>
          <w:tcPr>
            <w:tcW w:w="4189" w:type="dxa"/>
            <w:shd w:val="clear" w:color="auto" w:fill="FFE599" w:themeFill="accent4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Italy</w:t>
            </w:r>
          </w:p>
          <w:p w:rsidR="008E6803" w:rsidRPr="00D8663B" w:rsidRDefault="009349F3" w:rsidP="00636832">
            <w:pPr>
              <w:rPr>
                <w:rFonts w:ascii="Arial" w:hAnsi="Arial" w:cs="Arial"/>
              </w:rPr>
            </w:pPr>
            <w:r w:rsidRPr="009349F3">
              <w:rPr>
                <w:rFonts w:ascii="Arial" w:hAnsi="Arial" w:cs="Arial"/>
                <w:sz w:val="18"/>
              </w:rPr>
              <w:t xml:space="preserve">Food, </w:t>
            </w:r>
            <w:r w:rsidRPr="00C06A87">
              <w:rPr>
                <w:rFonts w:ascii="Arial" w:hAnsi="Arial" w:cs="Arial"/>
                <w:sz w:val="18"/>
              </w:rPr>
              <w:t>health and safety, nutrition,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9349F3">
              <w:rPr>
                <w:rFonts w:ascii="Arial" w:hAnsi="Arial" w:cs="Arial"/>
                <w:sz w:val="18"/>
              </w:rPr>
              <w:t>pizza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="006F735F">
              <w:rPr>
                <w:rFonts w:ascii="Arial" w:hAnsi="Arial" w:cs="Arial"/>
                <w:sz w:val="18"/>
              </w:rPr>
              <w:t xml:space="preserve">dough, </w:t>
            </w:r>
            <w:proofErr w:type="spellStart"/>
            <w:r>
              <w:rPr>
                <w:rFonts w:ascii="Arial" w:hAnsi="Arial" w:cs="Arial"/>
                <w:sz w:val="18"/>
              </w:rPr>
              <w:t>margherita</w:t>
            </w:r>
            <w:proofErr w:type="spellEnd"/>
            <w:r>
              <w:rPr>
                <w:rFonts w:ascii="Arial" w:hAnsi="Arial" w:cs="Arial"/>
                <w:sz w:val="18"/>
              </w:rPr>
              <w:t xml:space="preserve">, fresh, ingredients, authentic, </w:t>
            </w:r>
            <w:proofErr w:type="spellStart"/>
            <w:r w:rsidRPr="009349F3">
              <w:rPr>
                <w:rFonts w:ascii="Arial" w:hAnsi="Arial" w:cs="Arial"/>
                <w:sz w:val="18"/>
              </w:rPr>
              <w:t>pizzaiolo</w:t>
            </w:r>
            <w:proofErr w:type="spellEnd"/>
            <w:r w:rsidRPr="009349F3">
              <w:rPr>
                <w:rFonts w:ascii="Arial" w:hAnsi="Arial" w:cs="Arial"/>
                <w:sz w:val="18"/>
              </w:rPr>
              <w:t xml:space="preserve"> (pizza chef)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="006F735F">
              <w:rPr>
                <w:rFonts w:ascii="Arial" w:hAnsi="Arial" w:cs="Arial"/>
                <w:sz w:val="18"/>
              </w:rPr>
              <w:t>smell, taste</w:t>
            </w:r>
          </w:p>
        </w:tc>
        <w:tc>
          <w:tcPr>
            <w:tcW w:w="4197" w:type="dxa"/>
            <w:shd w:val="clear" w:color="auto" w:fill="FFE599" w:themeFill="accent4" w:themeFillTint="66"/>
            <w:vAlign w:val="center"/>
          </w:tcPr>
          <w:p w:rsidR="00DD1644" w:rsidRDefault="00DD1644" w:rsidP="00BB199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India</w:t>
            </w:r>
          </w:p>
          <w:p w:rsidR="008E6803" w:rsidRPr="00D8663B" w:rsidRDefault="00636832" w:rsidP="00BB199D">
            <w:pPr>
              <w:rPr>
                <w:rFonts w:ascii="Arial" w:hAnsi="Arial" w:cs="Arial"/>
              </w:rPr>
            </w:pPr>
            <w:r w:rsidRPr="00C06A87">
              <w:rPr>
                <w:rFonts w:ascii="Arial" w:hAnsi="Arial" w:cs="Arial"/>
                <w:sz w:val="18"/>
              </w:rPr>
              <w:t>Food, health and safety, nutrition, recipe, measure, ingredients, accurate, guidelines, prepare, evaluate</w:t>
            </w:r>
            <w:r>
              <w:rPr>
                <w:rFonts w:ascii="Arial" w:hAnsi="Arial" w:cs="Arial"/>
                <w:sz w:val="18"/>
              </w:rPr>
              <w:t>, curry, naan bread, rice, feast, spices</w:t>
            </w:r>
          </w:p>
        </w:tc>
        <w:tc>
          <w:tcPr>
            <w:tcW w:w="4192" w:type="dxa"/>
            <w:shd w:val="clear" w:color="auto" w:fill="FFE599" w:themeFill="accent4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 w:rsidRPr="00B135A5">
              <w:rPr>
                <w:rFonts w:ascii="Arial" w:hAnsi="Arial" w:cs="Arial"/>
                <w:b/>
              </w:rPr>
              <w:t xml:space="preserve">Heroes and Heroines </w:t>
            </w:r>
          </w:p>
          <w:p w:rsidR="008E6803" w:rsidRPr="00D8663B" w:rsidRDefault="002F607A" w:rsidP="00BB199D">
            <w:pPr>
              <w:rPr>
                <w:rFonts w:ascii="Arial" w:hAnsi="Arial" w:cs="Arial"/>
              </w:rPr>
            </w:pPr>
            <w:r w:rsidRPr="002F607A">
              <w:rPr>
                <w:rFonts w:ascii="Arial" w:hAnsi="Arial" w:cs="Arial"/>
                <w:u w:val="single"/>
              </w:rPr>
              <w:t>STEM</w:t>
            </w:r>
            <w:r w:rsidR="005A545B">
              <w:rPr>
                <w:rFonts w:ascii="Arial" w:hAnsi="Arial" w:cs="Arial"/>
                <w:u w:val="single"/>
              </w:rPr>
              <w:br/>
            </w:r>
            <w:r w:rsidR="005A545B">
              <w:rPr>
                <w:rFonts w:ascii="Arial" w:hAnsi="Arial" w:cs="Arial"/>
                <w:sz w:val="18"/>
              </w:rPr>
              <w:t>mechanical systems, propeller, plane, explore, design, equipment, saw, hot glue gun, design, evaluate, improve, critique</w:t>
            </w:r>
          </w:p>
        </w:tc>
      </w:tr>
    </w:tbl>
    <w:p w:rsidR="000C4A34" w:rsidRDefault="000C4A34">
      <w:r>
        <w:br w:type="page"/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4189"/>
        <w:gridCol w:w="4197"/>
        <w:gridCol w:w="4192"/>
      </w:tblGrid>
      <w:tr w:rsidR="008E6803" w:rsidRPr="00D8663B" w:rsidTr="000C4A34">
        <w:tc>
          <w:tcPr>
            <w:tcW w:w="1370" w:type="dxa"/>
            <w:shd w:val="clear" w:color="auto" w:fill="C5E0B3" w:themeFill="accent6" w:themeFillTint="66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lastRenderedPageBreak/>
              <w:t>UKS2</w:t>
            </w:r>
            <w:r w:rsidRPr="00D8663B">
              <w:rPr>
                <w:rFonts w:ascii="Arial" w:hAnsi="Arial" w:cs="Arial"/>
                <w:b/>
              </w:rPr>
              <w:br/>
              <w:t>Year 5</w:t>
            </w:r>
          </w:p>
        </w:tc>
        <w:tc>
          <w:tcPr>
            <w:tcW w:w="4189" w:type="dxa"/>
            <w:shd w:val="clear" w:color="auto" w:fill="C5E0B3" w:themeFill="accent6" w:themeFillTint="66"/>
            <w:vAlign w:val="center"/>
          </w:tcPr>
          <w:p w:rsidR="00DD1644" w:rsidRDefault="00DD1644" w:rsidP="00DD16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world around us</w:t>
            </w:r>
          </w:p>
          <w:p w:rsidR="008E6803" w:rsidRPr="00D8663B" w:rsidRDefault="00417F3C" w:rsidP="00BB19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</w:rPr>
              <w:t>Fo</w:t>
            </w:r>
            <w:r w:rsidRPr="00C06A87">
              <w:rPr>
                <w:rFonts w:ascii="Arial" w:hAnsi="Arial" w:cs="Arial"/>
                <w:sz w:val="18"/>
              </w:rPr>
              <w:t>od, health and safety, nutrition, recipe</w:t>
            </w:r>
          </w:p>
        </w:tc>
        <w:tc>
          <w:tcPr>
            <w:tcW w:w="4197" w:type="dxa"/>
            <w:shd w:val="clear" w:color="auto" w:fill="C5E0B3" w:themeFill="accent6" w:themeFillTint="66"/>
            <w:vAlign w:val="center"/>
          </w:tcPr>
          <w:p w:rsidR="008E6803" w:rsidRDefault="00DD1644" w:rsidP="00BB199D">
            <w:pPr>
              <w:rPr>
                <w:rFonts w:ascii="Arial" w:hAnsi="Arial" w:cs="Arial"/>
                <w:b/>
              </w:rPr>
            </w:pPr>
            <w:r w:rsidRPr="00DD1644">
              <w:rPr>
                <w:rFonts w:ascii="Arial" w:hAnsi="Arial" w:cs="Arial"/>
                <w:b/>
              </w:rPr>
              <w:t>Vikings</w:t>
            </w:r>
          </w:p>
          <w:p w:rsidR="006F735F" w:rsidRPr="00DD1644" w:rsidRDefault="006F735F" w:rsidP="00BB199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8"/>
              </w:rPr>
              <w:t>No DT taught during this theme.</w:t>
            </w:r>
          </w:p>
        </w:tc>
        <w:tc>
          <w:tcPr>
            <w:tcW w:w="4192" w:type="dxa"/>
            <w:shd w:val="clear" w:color="auto" w:fill="C5E0B3" w:themeFill="accent6" w:themeFillTint="66"/>
            <w:vAlign w:val="center"/>
          </w:tcPr>
          <w:p w:rsidR="003D3D7C" w:rsidRDefault="003D3D7C" w:rsidP="003D3D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When I grow up…</w:t>
            </w:r>
          </w:p>
          <w:p w:rsidR="008E6803" w:rsidRPr="00D8663B" w:rsidRDefault="002F607A" w:rsidP="00BB199D">
            <w:pPr>
              <w:rPr>
                <w:rFonts w:ascii="Arial" w:hAnsi="Arial" w:cs="Arial"/>
              </w:rPr>
            </w:pPr>
            <w:r w:rsidRPr="002F607A">
              <w:rPr>
                <w:rFonts w:ascii="Arial" w:hAnsi="Arial" w:cs="Arial"/>
                <w:u w:val="single"/>
              </w:rPr>
              <w:t>STEM</w:t>
            </w:r>
            <w:r w:rsidR="005A545B">
              <w:rPr>
                <w:rFonts w:ascii="Arial" w:hAnsi="Arial" w:cs="Arial"/>
                <w:u w:val="single"/>
              </w:rPr>
              <w:br/>
            </w:r>
            <w:r w:rsidR="005A545B">
              <w:rPr>
                <w:rFonts w:ascii="Arial" w:hAnsi="Arial" w:cs="Arial"/>
                <w:sz w:val="18"/>
              </w:rPr>
              <w:t>mechanical systems, simple series circuits, pulleys, wheels, axels, barring, buggy, build, reinforce, tools, equipment, saw, hot glue gun, design, evaluate, improve, critique</w:t>
            </w:r>
          </w:p>
        </w:tc>
      </w:tr>
      <w:tr w:rsidR="008E6803" w:rsidRPr="00D8663B" w:rsidTr="000C4A34">
        <w:tc>
          <w:tcPr>
            <w:tcW w:w="1370" w:type="dxa"/>
            <w:shd w:val="clear" w:color="auto" w:fill="BDD6EE" w:themeFill="accent5" w:themeFillTint="66"/>
            <w:vAlign w:val="center"/>
          </w:tcPr>
          <w:p w:rsidR="008E6803" w:rsidRPr="00D8663B" w:rsidRDefault="008E6803" w:rsidP="00BB199D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 xml:space="preserve">UKS2 </w:t>
            </w:r>
            <w:r w:rsidRPr="00D8663B">
              <w:rPr>
                <w:rFonts w:ascii="Arial" w:hAnsi="Arial" w:cs="Arial"/>
                <w:b/>
              </w:rPr>
              <w:br/>
              <w:t>Year 6</w:t>
            </w:r>
          </w:p>
        </w:tc>
        <w:tc>
          <w:tcPr>
            <w:tcW w:w="4189" w:type="dxa"/>
            <w:shd w:val="clear" w:color="auto" w:fill="BDD6EE" w:themeFill="accent5" w:themeFillTint="66"/>
            <w:vAlign w:val="center"/>
          </w:tcPr>
          <w:p w:rsidR="008E6803" w:rsidRDefault="0076001A" w:rsidP="00BB199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From Darkness to </w:t>
            </w:r>
            <w:r w:rsidR="002D4FAE">
              <w:rPr>
                <w:rFonts w:ascii="Arial" w:hAnsi="Arial" w:cs="Arial"/>
                <w:b/>
              </w:rPr>
              <w:t>L</w:t>
            </w:r>
            <w:r>
              <w:rPr>
                <w:rFonts w:ascii="Arial" w:hAnsi="Arial" w:cs="Arial"/>
                <w:b/>
              </w:rPr>
              <w:t>ight</w:t>
            </w:r>
          </w:p>
          <w:p w:rsidR="002D4FAE" w:rsidRPr="002D4FAE" w:rsidRDefault="002D4FAE" w:rsidP="00BB199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Planning, construction, design, papier-mâché, recycled materials </w:t>
            </w:r>
          </w:p>
        </w:tc>
        <w:tc>
          <w:tcPr>
            <w:tcW w:w="4197" w:type="dxa"/>
            <w:shd w:val="clear" w:color="auto" w:fill="BDD6EE" w:themeFill="accent5" w:themeFillTint="66"/>
            <w:vAlign w:val="center"/>
          </w:tcPr>
          <w:p w:rsidR="0017682E" w:rsidRDefault="0017682E" w:rsidP="0017682E">
            <w:pPr>
              <w:tabs>
                <w:tab w:val="left" w:pos="100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Natural vs Supernatural</w:t>
            </w:r>
          </w:p>
          <w:p w:rsidR="008E6803" w:rsidRPr="00D8663B" w:rsidRDefault="008E6803" w:rsidP="00BB199D">
            <w:pPr>
              <w:tabs>
                <w:tab w:val="left" w:pos="1005"/>
              </w:tabs>
              <w:rPr>
                <w:rFonts w:ascii="Arial" w:hAnsi="Arial" w:cs="Arial"/>
              </w:rPr>
            </w:pPr>
          </w:p>
        </w:tc>
        <w:tc>
          <w:tcPr>
            <w:tcW w:w="4192" w:type="dxa"/>
            <w:shd w:val="clear" w:color="auto" w:fill="BDD6EE" w:themeFill="accent5" w:themeFillTint="66"/>
            <w:vAlign w:val="center"/>
          </w:tcPr>
          <w:p w:rsidR="008E6803" w:rsidRDefault="0017682E" w:rsidP="00BB199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Americas</w:t>
            </w:r>
          </w:p>
          <w:p w:rsidR="002D4FAE" w:rsidRPr="002D4FAE" w:rsidRDefault="002F607A" w:rsidP="00BB199D">
            <w:pPr>
              <w:rPr>
                <w:rFonts w:ascii="Arial" w:hAnsi="Arial" w:cs="Arial"/>
                <w:sz w:val="18"/>
              </w:rPr>
            </w:pPr>
            <w:r w:rsidRPr="002F607A">
              <w:rPr>
                <w:rFonts w:ascii="Arial" w:hAnsi="Arial" w:cs="Arial"/>
                <w:u w:val="single"/>
              </w:rPr>
              <w:t>STEM</w:t>
            </w:r>
            <w:r>
              <w:rPr>
                <w:rFonts w:ascii="Arial" w:hAnsi="Arial" w:cs="Arial"/>
                <w:u w:val="single"/>
              </w:rPr>
              <w:br/>
            </w:r>
            <w:r w:rsidR="002D4FAE">
              <w:rPr>
                <w:rFonts w:ascii="Arial" w:hAnsi="Arial" w:cs="Arial"/>
                <w:sz w:val="18"/>
              </w:rPr>
              <w:t>defining problems, constructing, designing, solutions, evaluating, tools, techniques, cause and effect, communicate, brainstorm, record, testing</w:t>
            </w:r>
          </w:p>
        </w:tc>
      </w:tr>
    </w:tbl>
    <w:p w:rsidR="000A4D73" w:rsidRDefault="000A4D73" w:rsidP="000C4A34">
      <w:pPr>
        <w:rPr>
          <w:rFonts w:ascii="Arial" w:hAnsi="Arial" w:cs="Arial"/>
        </w:rPr>
      </w:pPr>
    </w:p>
    <w:sectPr w:rsidR="000A4D73">
      <w:headerReference w:type="default" r:id="rId8"/>
      <w:footerReference w:type="default" r:id="rId9"/>
      <w:pgSz w:w="16838" w:h="11906" w:orient="landscape"/>
      <w:pgMar w:top="1134" w:right="1440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DE2" w:rsidRDefault="005B6DE2">
      <w:pPr>
        <w:spacing w:after="0" w:line="240" w:lineRule="auto"/>
      </w:pPr>
      <w:r>
        <w:separator/>
      </w:r>
    </w:p>
  </w:endnote>
  <w:endnote w:type="continuationSeparator" w:id="0">
    <w:p w:rsidR="005B6DE2" w:rsidRDefault="005B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6CD" w:rsidRDefault="007406CD" w:rsidP="007406C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DE2" w:rsidRDefault="005B6D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6DE2" w:rsidRDefault="005B6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2CA" w:rsidRPr="00A362CE" w:rsidRDefault="00BA4CC9" w:rsidP="00BA4CC9">
    <w:pPr>
      <w:pStyle w:val="Footer"/>
      <w:jc w:val="center"/>
      <w:rPr>
        <w:rFonts w:ascii="Arial" w:hAnsi="Arial" w:cs="Arial"/>
        <w:noProof/>
        <w:sz w:val="18"/>
      </w:rPr>
    </w:pPr>
    <w:r w:rsidRPr="00A362CE">
      <w:rPr>
        <w:rFonts w:ascii="Arial" w:hAnsi="Arial" w:cs="Arial"/>
        <w:noProof/>
        <w:sz w:val="32"/>
      </w:rPr>
      <w:t>Vocabulary knowledge progression</w:t>
    </w:r>
  </w:p>
  <w:p w:rsidR="005B70D9" w:rsidRPr="00E162CA" w:rsidRDefault="005B70D9" w:rsidP="00E16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615"/>
    <w:multiLevelType w:val="multilevel"/>
    <w:tmpl w:val="6F28C1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C9"/>
    <w:rsid w:val="0001743B"/>
    <w:rsid w:val="0008035E"/>
    <w:rsid w:val="00086858"/>
    <w:rsid w:val="00091801"/>
    <w:rsid w:val="000A4D73"/>
    <w:rsid w:val="000B485B"/>
    <w:rsid w:val="000C4A34"/>
    <w:rsid w:val="000C4B9C"/>
    <w:rsid w:val="00111CE1"/>
    <w:rsid w:val="0011617C"/>
    <w:rsid w:val="00124A43"/>
    <w:rsid w:val="00144369"/>
    <w:rsid w:val="00170F3F"/>
    <w:rsid w:val="0017682E"/>
    <w:rsid w:val="001B7F7E"/>
    <w:rsid w:val="001C2CFA"/>
    <w:rsid w:val="0020022B"/>
    <w:rsid w:val="00262585"/>
    <w:rsid w:val="002B2960"/>
    <w:rsid w:val="002D4FAE"/>
    <w:rsid w:val="002D6A41"/>
    <w:rsid w:val="002D7BE8"/>
    <w:rsid w:val="002E0A75"/>
    <w:rsid w:val="002F607A"/>
    <w:rsid w:val="00321175"/>
    <w:rsid w:val="00330539"/>
    <w:rsid w:val="00373720"/>
    <w:rsid w:val="0039095B"/>
    <w:rsid w:val="003B2FB8"/>
    <w:rsid w:val="003C6640"/>
    <w:rsid w:val="003D3D7C"/>
    <w:rsid w:val="0040654B"/>
    <w:rsid w:val="00417F3C"/>
    <w:rsid w:val="004273E3"/>
    <w:rsid w:val="00431330"/>
    <w:rsid w:val="00442D41"/>
    <w:rsid w:val="00485077"/>
    <w:rsid w:val="004B44DA"/>
    <w:rsid w:val="004C1676"/>
    <w:rsid w:val="004E743F"/>
    <w:rsid w:val="004F1144"/>
    <w:rsid w:val="00503508"/>
    <w:rsid w:val="00552D90"/>
    <w:rsid w:val="0057117A"/>
    <w:rsid w:val="00574887"/>
    <w:rsid w:val="005A545B"/>
    <w:rsid w:val="005B6DE2"/>
    <w:rsid w:val="005B70D9"/>
    <w:rsid w:val="005E1041"/>
    <w:rsid w:val="006012FB"/>
    <w:rsid w:val="00604A91"/>
    <w:rsid w:val="00605CCF"/>
    <w:rsid w:val="00636832"/>
    <w:rsid w:val="00662F5F"/>
    <w:rsid w:val="00664AF6"/>
    <w:rsid w:val="006A2274"/>
    <w:rsid w:val="006B3858"/>
    <w:rsid w:val="006B7D26"/>
    <w:rsid w:val="006C2A9A"/>
    <w:rsid w:val="006E5395"/>
    <w:rsid w:val="006F735F"/>
    <w:rsid w:val="007406CD"/>
    <w:rsid w:val="0076001A"/>
    <w:rsid w:val="00771F31"/>
    <w:rsid w:val="0078298F"/>
    <w:rsid w:val="00794FDE"/>
    <w:rsid w:val="007C1575"/>
    <w:rsid w:val="007C3AD8"/>
    <w:rsid w:val="007E07B1"/>
    <w:rsid w:val="007E79FD"/>
    <w:rsid w:val="00821FDF"/>
    <w:rsid w:val="008472E0"/>
    <w:rsid w:val="008549DB"/>
    <w:rsid w:val="00873043"/>
    <w:rsid w:val="008813FE"/>
    <w:rsid w:val="008C33AA"/>
    <w:rsid w:val="008E6803"/>
    <w:rsid w:val="00901E3D"/>
    <w:rsid w:val="00920118"/>
    <w:rsid w:val="009223B4"/>
    <w:rsid w:val="009349F3"/>
    <w:rsid w:val="00957A34"/>
    <w:rsid w:val="009C3498"/>
    <w:rsid w:val="009F2D82"/>
    <w:rsid w:val="00A362CE"/>
    <w:rsid w:val="00B01BC7"/>
    <w:rsid w:val="00B03EE1"/>
    <w:rsid w:val="00B135A5"/>
    <w:rsid w:val="00B1413D"/>
    <w:rsid w:val="00B6761E"/>
    <w:rsid w:val="00B67890"/>
    <w:rsid w:val="00B82B9B"/>
    <w:rsid w:val="00BA4CC9"/>
    <w:rsid w:val="00BB199D"/>
    <w:rsid w:val="00BB72C0"/>
    <w:rsid w:val="00BC417E"/>
    <w:rsid w:val="00BF628F"/>
    <w:rsid w:val="00C06A87"/>
    <w:rsid w:val="00C13907"/>
    <w:rsid w:val="00C15875"/>
    <w:rsid w:val="00C31BDB"/>
    <w:rsid w:val="00C42793"/>
    <w:rsid w:val="00C61AD5"/>
    <w:rsid w:val="00CA63DD"/>
    <w:rsid w:val="00CB1268"/>
    <w:rsid w:val="00CB58A6"/>
    <w:rsid w:val="00CC588D"/>
    <w:rsid w:val="00CD51DA"/>
    <w:rsid w:val="00CE14DF"/>
    <w:rsid w:val="00D27646"/>
    <w:rsid w:val="00D8663B"/>
    <w:rsid w:val="00D90940"/>
    <w:rsid w:val="00DA31D7"/>
    <w:rsid w:val="00DD1644"/>
    <w:rsid w:val="00E162CA"/>
    <w:rsid w:val="00E23BC3"/>
    <w:rsid w:val="00E46557"/>
    <w:rsid w:val="00E65C3D"/>
    <w:rsid w:val="00E75CCB"/>
    <w:rsid w:val="00E9122F"/>
    <w:rsid w:val="00EB07F8"/>
    <w:rsid w:val="00ED042A"/>
    <w:rsid w:val="00ED73C6"/>
    <w:rsid w:val="00EE5A6B"/>
    <w:rsid w:val="00F24C56"/>
    <w:rsid w:val="00FA6A7F"/>
    <w:rsid w:val="00FB0584"/>
    <w:rsid w:val="00FB0C8C"/>
    <w:rsid w:val="00FF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3A03014"/>
  <w15:chartTrackingRefBased/>
  <w15:docId w15:val="{2882049F-5A4B-4F15-8C1F-D1D0C26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</w:pPr>
  </w:style>
  <w:style w:type="table" w:styleId="TableGrid">
    <w:name w:val="Table Grid"/>
    <w:basedOn w:val="TableNormal"/>
    <w:uiPriority w:val="59"/>
    <w:rsid w:val="00E16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058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ssistant%20Head\Creative%20curriculum\Programme%20of%20study%20for%20various%20subjects%20v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Programme of study for various subjects v2</Template>
  <TotalTime>1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froste</dc:creator>
  <cp:keywords/>
  <cp:lastModifiedBy>Ellie Frost</cp:lastModifiedBy>
  <cp:revision>2</cp:revision>
  <cp:lastPrinted>2019-04-25T10:52:00Z</cp:lastPrinted>
  <dcterms:created xsi:type="dcterms:W3CDTF">2022-03-17T10:52:00Z</dcterms:created>
  <dcterms:modified xsi:type="dcterms:W3CDTF">2022-03-17T10:52:00Z</dcterms:modified>
</cp:coreProperties>
</file>